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B8" w:rsidRDefault="00DB665D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4 do Regulaminu projektu stażowego</w:t>
      </w:r>
    </w:p>
    <w:p w:rsidR="008E47B8" w:rsidRDefault="008E47B8">
      <w:pPr>
        <w:spacing w:after="0"/>
        <w:jc w:val="center"/>
        <w:rPr>
          <w:b/>
          <w:sz w:val="20"/>
          <w:szCs w:val="20"/>
        </w:rPr>
      </w:pPr>
    </w:p>
    <w:p w:rsidR="008E47B8" w:rsidRDefault="00DB665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O OGŁOSZENIU</w:t>
      </w:r>
    </w:p>
    <w:p w:rsidR="008E47B8" w:rsidRDefault="00DB66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ramach realizowanego projektu pn. </w:t>
      </w:r>
      <w:proofErr w:type="spellStart"/>
      <w:r>
        <w:rPr>
          <w:sz w:val="20"/>
          <w:szCs w:val="20"/>
        </w:rPr>
        <w:t>Praxis</w:t>
      </w:r>
      <w:proofErr w:type="spellEnd"/>
      <w:r>
        <w:rPr>
          <w:sz w:val="20"/>
          <w:szCs w:val="20"/>
        </w:rPr>
        <w:t xml:space="preserve">. Program staży dla historyków sztuki, </w:t>
      </w:r>
    </w:p>
    <w:p w:rsidR="008E47B8" w:rsidRDefault="00DB66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nr umowy UDA-POWR.03.01.00-00-S176/15</w:t>
      </w:r>
    </w:p>
    <w:p w:rsidR="008E47B8" w:rsidRDefault="008E47B8">
      <w:pPr>
        <w:spacing w:after="0"/>
        <w:jc w:val="center"/>
        <w:rPr>
          <w:sz w:val="20"/>
          <w:szCs w:val="20"/>
        </w:rPr>
      </w:pPr>
    </w:p>
    <w:p w:rsidR="008E47B8" w:rsidRDefault="00DB665D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147A50D">
                <wp:simplePos x="0" y="0"/>
                <wp:positionH relativeFrom="page">
                  <wp:posOffset>902970</wp:posOffset>
                </wp:positionH>
                <wp:positionV relativeFrom="paragraph">
                  <wp:posOffset>159385</wp:posOffset>
                </wp:positionV>
                <wp:extent cx="6104890" cy="553085"/>
                <wp:effectExtent l="0" t="0" r="10160" b="18415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6095"/>
                            </w:tblGrid>
                            <w:tr w:rsidR="008E47B8" w:rsidTr="00DF23E0">
                              <w:trPr>
                                <w:trHeight w:val="274"/>
                              </w:trPr>
                              <w:tc>
                                <w:tcPr>
                                  <w:tcW w:w="906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2" w:space="0" w:color="auto"/>
                                    <w:right w:val="single" w:sz="4" w:space="0" w:color="00000A"/>
                                  </w:tcBorders>
                                  <w:shd w:val="clear" w:color="auto" w:fill="CCCCCC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8E47B8" w:rsidRDefault="00DB665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b/>
                                      <w:sz w:val="20"/>
                                      <w:szCs w:val="20"/>
                                    </w:rPr>
                                    <w:t>Wypełnia osoba przyjmująca ofertę</w:t>
                                  </w:r>
                                </w:p>
                              </w:tc>
                            </w:tr>
                            <w:tr w:rsidR="008E47B8" w:rsidTr="00DF23E0">
                              <w:trPr>
                                <w:trHeight w:val="259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2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8E47B8" w:rsidRDefault="00DB665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  <w:t>Data wpływu ogłoszenia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2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8E47B8" w:rsidRDefault="008E47B8">
                                  <w:pPr>
                                    <w:pStyle w:val="Zawartoramki"/>
                                    <w:spacing w:after="0"/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1"/>
                                  <w:bookmarkEnd w:id="0"/>
                                </w:p>
                              </w:tc>
                            </w:tr>
                            <w:tr w:rsidR="008E47B8" w:rsidTr="00404128">
                              <w:trPr>
                                <w:trHeight w:val="25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8E47B8" w:rsidRDefault="00DB665D">
                                  <w:pPr>
                                    <w:pStyle w:val="Zawartoramki"/>
                                    <w:spacing w:after="0"/>
                                  </w:pPr>
                                  <w:r>
                                    <w:rPr>
                                      <w:rFonts w:cs="Segoe UI"/>
                                      <w:sz w:val="20"/>
                                      <w:szCs w:val="20"/>
                                    </w:rPr>
                                    <w:t>Numer ogłoszenia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8E47B8" w:rsidRDefault="008E47B8">
                                  <w:pPr>
                                    <w:pStyle w:val="Zawartoramki"/>
                                    <w:spacing w:after="0"/>
                                    <w:rPr>
                                      <w:rFonts w:cs="Segoe U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47B8" w:rsidRDefault="008E47B8" w:rsidP="009A6B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7A50D" id="Ramka2" o:spid="_x0000_s1026" style="position:absolute;left:0;text-align:left;margin-left:71.1pt;margin-top:12.55pt;width:480.7pt;height:43.55pt;z-index:5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" filled="f" stroked="f">
                <v:textbox inset="0,0,0,0">
                  <w:txbxContent>
                    <w:tbl>
                      <w:tblPr>
                        <w:tblW w:w="9067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6095"/>
                      </w:tblGrid>
                      <w:tr w:rsidR="008E47B8" w:rsidTr="00DF23E0">
                        <w:trPr>
                          <w:trHeight w:val="274"/>
                        </w:trPr>
                        <w:tc>
                          <w:tcPr>
                            <w:tcW w:w="906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2" w:space="0" w:color="auto"/>
                              <w:right w:val="single" w:sz="4" w:space="0" w:color="00000A"/>
                            </w:tcBorders>
                            <w:shd w:val="clear" w:color="auto" w:fill="CCCCCC"/>
                            <w:tcMar>
                              <w:left w:w="83" w:type="dxa"/>
                            </w:tcMar>
                            <w:vAlign w:val="center"/>
                          </w:tcPr>
                          <w:p w:rsidR="008E47B8" w:rsidRDefault="00DB665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b/>
                                <w:sz w:val="20"/>
                                <w:szCs w:val="20"/>
                              </w:rPr>
                              <w:t>Wypełnia osoba przyjmująca ofertę</w:t>
                            </w:r>
                          </w:p>
                        </w:tc>
                      </w:tr>
                      <w:tr w:rsidR="008E47B8" w:rsidTr="00DF23E0">
                        <w:trPr>
                          <w:trHeight w:val="259"/>
                        </w:trPr>
                        <w:tc>
                          <w:tcPr>
                            <w:tcW w:w="2972" w:type="dxa"/>
                            <w:tcBorders>
                              <w:top w:val="single" w:sz="2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  <w:vAlign w:val="center"/>
                          </w:tcPr>
                          <w:p w:rsidR="008E47B8" w:rsidRDefault="00DB665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sz w:val="20"/>
                                <w:szCs w:val="20"/>
                              </w:rPr>
                              <w:t>Data wpływu ogłoszenia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2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  <w:vAlign w:val="center"/>
                          </w:tcPr>
                          <w:p w:rsidR="008E47B8" w:rsidRDefault="008E47B8">
                            <w:pPr>
                              <w:pStyle w:val="Zawartoramki"/>
                              <w:spacing w:after="0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bookmarkStart w:id="1" w:name="_GoBack1"/>
                            <w:bookmarkEnd w:id="1"/>
                          </w:p>
                        </w:tc>
                      </w:tr>
                      <w:tr w:rsidR="008E47B8" w:rsidTr="00404128">
                        <w:trPr>
                          <w:trHeight w:val="25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  <w:vAlign w:val="center"/>
                          </w:tcPr>
                          <w:p w:rsidR="008E47B8" w:rsidRDefault="00DB665D">
                            <w:pPr>
                              <w:pStyle w:val="Zawartoramki"/>
                              <w:spacing w:after="0"/>
                            </w:pPr>
                            <w:r>
                              <w:rPr>
                                <w:rFonts w:cs="Segoe UI"/>
                                <w:sz w:val="20"/>
                                <w:szCs w:val="20"/>
                              </w:rPr>
                              <w:t>Numer ogłoszenia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3" w:type="dxa"/>
                            </w:tcMar>
                            <w:vAlign w:val="center"/>
                          </w:tcPr>
                          <w:p w:rsidR="008E47B8" w:rsidRDefault="008E47B8">
                            <w:pPr>
                              <w:pStyle w:val="Zawartoramki"/>
                              <w:spacing w:after="0"/>
                              <w:rPr>
                                <w:rFonts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E47B8" w:rsidRDefault="008E47B8" w:rsidP="009A6B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8E47B8" w:rsidRDefault="008E47B8">
      <w:pPr>
        <w:spacing w:after="0"/>
        <w:jc w:val="center"/>
        <w:rPr>
          <w:sz w:val="20"/>
          <w:szCs w:val="20"/>
        </w:rPr>
      </w:pPr>
    </w:p>
    <w:tbl>
      <w:tblPr>
        <w:tblStyle w:val="Tabelasiatki1jasna"/>
        <w:tblW w:w="9244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70"/>
        <w:gridCol w:w="2791"/>
        <w:gridCol w:w="5983"/>
      </w:tblGrid>
      <w:tr w:rsidR="008E47B8" w:rsidTr="0046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3"/>
            <w:tcBorders>
              <w:bottom w:val="single" w:sz="12" w:space="0" w:color="666666"/>
              <w:right w:val="single" w:sz="8" w:space="0" w:color="000001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jc w:val="center"/>
            </w:pPr>
            <w:r>
              <w:t>Informacje o Pracodawcy</w:t>
            </w: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791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Nazwa podmiotu</w:t>
            </w:r>
          </w:p>
        </w:tc>
        <w:tc>
          <w:tcPr>
            <w:tcW w:w="5983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8E47B8" w:rsidRDefault="008E47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8E47B8" w:rsidRDefault="008E47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Regon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8E47B8" w:rsidRDefault="008E47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8E47B8" w:rsidRDefault="008E47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pracodawcy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8E47B8" w:rsidRDefault="008E47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E47B8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8E47B8" w:rsidRDefault="00DB665D">
            <w:pPr>
              <w:spacing w:after="0" w:line="240" w:lineRule="auto"/>
              <w:jc w:val="center"/>
            </w:pPr>
            <w:r>
              <w:t>Informacje o ofercie</w:t>
            </w:r>
          </w:p>
        </w:tc>
      </w:tr>
      <w:tr w:rsidR="008E47B8" w:rsidTr="00DF2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8E47B8" w:rsidRDefault="00DB665D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791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8E47B8" w:rsidRDefault="00DB665D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Terminy rekrutacji</w:t>
            </w:r>
          </w:p>
        </w:tc>
        <w:tc>
          <w:tcPr>
            <w:tcW w:w="5983" w:type="dxa"/>
            <w:tcBorders>
              <w:top w:val="single" w:sz="8" w:space="0" w:color="000001"/>
              <w:bottom w:val="single" w:sz="2" w:space="0" w:color="auto"/>
            </w:tcBorders>
            <w:shd w:val="clear" w:color="auto" w:fill="auto"/>
            <w:tcMar>
              <w:left w:w="83" w:type="dxa"/>
            </w:tcMar>
          </w:tcPr>
          <w:p w:rsidR="008E47B8" w:rsidRPr="002B4955" w:rsidRDefault="002B4955" w:rsidP="00515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i/>
                <w:sz w:val="18"/>
              </w:rPr>
              <w:t>Minimum 14 dni. Nabór zgłoszeń musi kończyć się w piątek jeżeli jest to dzień roboczy.</w:t>
            </w:r>
          </w:p>
        </w:tc>
      </w:tr>
      <w:tr w:rsidR="002B4955" w:rsidTr="00DF2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791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Terminy rozmów kwalifikacyjnych</w:t>
            </w:r>
          </w:p>
        </w:tc>
        <w:tc>
          <w:tcPr>
            <w:tcW w:w="5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i/>
                <w:sz w:val="18"/>
              </w:rPr>
              <w:t>Rozmowy kwalifikacyjne są opcjonalne. Jeżeli Przyjmujący na staż zdecyduje się na ich przeprowadzenie muszą być wyznaczone w tygodniu przypadającym po zamknięciu rekrutacji</w:t>
            </w:r>
          </w:p>
        </w:tc>
      </w:tr>
      <w:tr w:rsidR="002B4955" w:rsidTr="00DF2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791" w:type="dxa"/>
            <w:tcBorders>
              <w:top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Nazwa Stanowiska</w:t>
            </w:r>
          </w:p>
        </w:tc>
        <w:tc>
          <w:tcPr>
            <w:tcW w:w="5983" w:type="dxa"/>
            <w:tcBorders>
              <w:top w:val="single" w:sz="2" w:space="0" w:color="auto"/>
            </w:tcBorders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i/>
                <w:sz w:val="18"/>
              </w:rPr>
              <w:t>Np. specjalista ds. marketingu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 Pracy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i/>
                <w:sz w:val="18"/>
              </w:rPr>
              <w:t>Siedziba/oddział pracodawcy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 stażu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3 lub 6 </w:t>
            </w:r>
            <w:r w:rsidRPr="002B4955">
              <w:rPr>
                <w:i/>
                <w:sz w:val="18"/>
              </w:rPr>
              <w:t>miesięcy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odbywania stażu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Wielkość zespołu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P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B4955">
              <w:rPr>
                <w:i/>
                <w:sz w:val="18"/>
              </w:rPr>
              <w:t>Wielkość grupy studentów pracująca pod jednym opiekunem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Łączna ilość miejsc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Obowiązków Stażysty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kompetencje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9A6B09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Znajomość </w:t>
            </w:r>
            <w:proofErr w:type="spellStart"/>
            <w:r w:rsidR="009A6B09">
              <w:t>j.</w:t>
            </w:r>
            <w:r>
              <w:t>obcych</w:t>
            </w:r>
            <w:proofErr w:type="spellEnd"/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szczególne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Oferta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FD4EE8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D4EE8">
              <w:rPr>
                <w:i/>
                <w:sz w:val="18"/>
              </w:rPr>
              <w:t>Np. elastyczny czas pracy, pakiet socjalny etc.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3"/>
            <w:shd w:val="clear" w:color="auto" w:fill="F2F2F2" w:themeFill="background1" w:themeFillShade="F2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jc w:val="center"/>
              <w:rPr>
                <w:bCs w:val="0"/>
              </w:rPr>
            </w:pPr>
            <w:r>
              <w:t>Osoba kontaktowa/Opiekun stażysty</w:t>
            </w: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955" w:rsidTr="00467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2791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tabs>
                <w:tab w:val="left" w:pos="269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Numer telefonu</w:t>
            </w:r>
          </w:p>
        </w:tc>
        <w:tc>
          <w:tcPr>
            <w:tcW w:w="5983" w:type="dxa"/>
            <w:shd w:val="clear" w:color="auto" w:fill="auto"/>
            <w:tcMar>
              <w:left w:w="83" w:type="dxa"/>
            </w:tcMar>
          </w:tcPr>
          <w:p w:rsidR="002B4955" w:rsidRDefault="002B4955" w:rsidP="002B495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47B8" w:rsidRDefault="008E47B8">
      <w:pPr>
        <w:spacing w:after="0"/>
        <w:rPr>
          <w:b/>
          <w:sz w:val="20"/>
          <w:szCs w:val="20"/>
        </w:rPr>
      </w:pPr>
    </w:p>
    <w:p w:rsidR="008E47B8" w:rsidRDefault="008E47B8">
      <w:pPr>
        <w:spacing w:after="0"/>
        <w:jc w:val="center"/>
        <w:rPr>
          <w:b/>
          <w:sz w:val="20"/>
          <w:szCs w:val="20"/>
        </w:rPr>
      </w:pPr>
    </w:p>
    <w:p w:rsidR="004671F6" w:rsidRDefault="00DB665D" w:rsidP="004671F6">
      <w:pPr>
        <w:tabs>
          <w:tab w:val="right" w:pos="9214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</w:t>
      </w:r>
      <w:r w:rsidR="004671F6">
        <w:rPr>
          <w:i/>
          <w:sz w:val="20"/>
          <w:szCs w:val="20"/>
        </w:rPr>
        <w:tab/>
        <w:t>……………………………………………….</w:t>
      </w:r>
    </w:p>
    <w:p w:rsidR="008E47B8" w:rsidRDefault="004671F6" w:rsidP="004671F6">
      <w:pPr>
        <w:tabs>
          <w:tab w:val="right" w:pos="9214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Data, Miejscowość</w:t>
      </w:r>
      <w:r>
        <w:rPr>
          <w:i/>
          <w:sz w:val="20"/>
          <w:szCs w:val="20"/>
        </w:rPr>
        <w:tab/>
      </w:r>
      <w:r w:rsidR="00DB665D">
        <w:rPr>
          <w:i/>
          <w:sz w:val="20"/>
          <w:szCs w:val="20"/>
        </w:rPr>
        <w:t>Podpis</w:t>
      </w:r>
    </w:p>
    <w:p w:rsidR="008E47B8" w:rsidRDefault="008E47B8">
      <w:pPr>
        <w:spacing w:after="0"/>
        <w:rPr>
          <w:i/>
          <w:sz w:val="20"/>
          <w:szCs w:val="20"/>
        </w:rPr>
      </w:pPr>
    </w:p>
    <w:p w:rsidR="00AE7C72" w:rsidRDefault="00AE7C72">
      <w:pPr>
        <w:pStyle w:val="Nagwek2"/>
        <w:jc w:val="right"/>
        <w:rPr>
          <w:rFonts w:asciiTheme="minorHAnsi" w:hAnsiTheme="minorHAnsi"/>
          <w:sz w:val="18"/>
          <w:szCs w:val="18"/>
        </w:rPr>
      </w:pPr>
    </w:p>
    <w:p w:rsidR="008E47B8" w:rsidRPr="00AE7C72" w:rsidRDefault="00DB665D">
      <w:pPr>
        <w:pStyle w:val="Nagwek2"/>
        <w:jc w:val="right"/>
        <w:rPr>
          <w:rFonts w:asciiTheme="minorHAnsi" w:hAnsiTheme="minorHAnsi"/>
          <w:sz w:val="18"/>
          <w:szCs w:val="18"/>
        </w:rPr>
      </w:pPr>
      <w:bookmarkStart w:id="2" w:name="_GoBack"/>
      <w:bookmarkEnd w:id="2"/>
      <w:r w:rsidRPr="00AE7C72">
        <w:rPr>
          <w:rFonts w:asciiTheme="minorHAnsi" w:hAnsiTheme="minorHAnsi"/>
          <w:sz w:val="18"/>
          <w:szCs w:val="18"/>
        </w:rPr>
        <w:t>Kontakt</w:t>
      </w:r>
    </w:p>
    <w:p w:rsidR="008E47B8" w:rsidRPr="00AE7C72" w:rsidRDefault="00DB665D">
      <w:pPr>
        <w:pStyle w:val="Bezodstpw"/>
        <w:jc w:val="right"/>
        <w:rPr>
          <w:sz w:val="18"/>
          <w:szCs w:val="18"/>
        </w:rPr>
      </w:pPr>
      <w:r w:rsidRPr="00AE7C72">
        <w:rPr>
          <w:sz w:val="18"/>
          <w:szCs w:val="18"/>
        </w:rPr>
        <w:t>Jan Piotr Cieślak</w:t>
      </w:r>
    </w:p>
    <w:p w:rsidR="008E47B8" w:rsidRPr="00AE7C72" w:rsidRDefault="00DB665D">
      <w:pPr>
        <w:pStyle w:val="Bezodstpw"/>
        <w:jc w:val="right"/>
        <w:rPr>
          <w:i/>
          <w:color w:val="AEAAAA" w:themeColor="background2" w:themeShade="BF"/>
          <w:sz w:val="18"/>
          <w:szCs w:val="18"/>
        </w:rPr>
      </w:pPr>
      <w:r w:rsidRPr="00AE7C72">
        <w:rPr>
          <w:i/>
          <w:color w:val="AEAAAA" w:themeColor="background2" w:themeShade="BF"/>
          <w:sz w:val="18"/>
          <w:szCs w:val="18"/>
        </w:rPr>
        <w:t>Koordynator Projektu</w:t>
      </w:r>
    </w:p>
    <w:p w:rsidR="008E47B8" w:rsidRPr="00AE7C72" w:rsidRDefault="00DB665D">
      <w:pPr>
        <w:pStyle w:val="Bezodstpw"/>
        <w:jc w:val="right"/>
        <w:rPr>
          <w:sz w:val="18"/>
          <w:szCs w:val="18"/>
        </w:rPr>
      </w:pPr>
      <w:r w:rsidRPr="00AE7C72">
        <w:rPr>
          <w:sz w:val="18"/>
          <w:szCs w:val="18"/>
        </w:rPr>
        <w:t>Tel. +48 508 07 12 63</w:t>
      </w:r>
    </w:p>
    <w:p w:rsidR="008E47B8" w:rsidRPr="00AE7C72" w:rsidRDefault="00DB665D">
      <w:pPr>
        <w:pStyle w:val="Bezodstpw"/>
        <w:jc w:val="right"/>
        <w:rPr>
          <w:sz w:val="18"/>
          <w:szCs w:val="18"/>
          <w:lang w:val="en-GB"/>
        </w:rPr>
      </w:pPr>
      <w:r w:rsidRPr="00AE7C72">
        <w:rPr>
          <w:sz w:val="18"/>
          <w:szCs w:val="18"/>
          <w:lang w:val="en-GB"/>
        </w:rPr>
        <w:t xml:space="preserve">e-mail: </w:t>
      </w:r>
      <w:hyperlink r:id="rId7">
        <w:r w:rsidRPr="00AE7C72">
          <w:rPr>
            <w:rStyle w:val="czeinternetowe"/>
            <w:sz w:val="18"/>
            <w:szCs w:val="18"/>
            <w:lang w:val="en-GB"/>
          </w:rPr>
          <w:t>jan.piotr.cieslak@doctoral.uj.edu.pl</w:t>
        </w:r>
      </w:hyperlink>
    </w:p>
    <w:sectPr w:rsidR="008E47B8" w:rsidRPr="00AE7C72" w:rsidSect="00A817D5">
      <w:headerReference w:type="default" r:id="rId8"/>
      <w:footerReference w:type="default" r:id="rId9"/>
      <w:pgSz w:w="11906" w:h="16838"/>
      <w:pgMar w:top="1417" w:right="1274" w:bottom="1417" w:left="1417" w:header="708" w:footer="6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5D" w:rsidRDefault="00DB665D">
      <w:pPr>
        <w:spacing w:after="0" w:line="240" w:lineRule="auto"/>
      </w:pPr>
      <w:r>
        <w:separator/>
      </w:r>
    </w:p>
  </w:endnote>
  <w:endnote w:type="continuationSeparator" w:id="0">
    <w:p w:rsidR="00DB665D" w:rsidRDefault="00D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B8" w:rsidRPr="002C13F0" w:rsidRDefault="002C13F0" w:rsidP="002C13F0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482AE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proofErr w:type="spellStart"/>
    <w:r w:rsidRPr="004763BA">
      <w:rPr>
        <w:rFonts w:ascii="Calibri" w:hAnsi="Calibri"/>
        <w:color w:val="323E4F"/>
        <w:sz w:val="18"/>
        <w:szCs w:val="18"/>
      </w:rPr>
      <w:t>Praxis</w:t>
    </w:r>
    <w:proofErr w:type="spellEnd"/>
    <w:r w:rsidRPr="004763BA">
      <w:rPr>
        <w:rFonts w:ascii="Calibri" w:hAnsi="Calibri"/>
        <w:color w:val="323E4F"/>
        <w:sz w:val="18"/>
        <w:szCs w:val="18"/>
      </w:rPr>
      <w:t>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AE7C72">
      <w:rPr>
        <w:rFonts w:ascii="Calibri" w:hAnsi="Calibri"/>
        <w:noProof/>
        <w:color w:val="323E4F"/>
        <w:sz w:val="18"/>
        <w:szCs w:val="18"/>
      </w:rPr>
      <w:t>1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5D" w:rsidRDefault="00DB665D">
      <w:pPr>
        <w:spacing w:after="0" w:line="240" w:lineRule="auto"/>
      </w:pPr>
      <w:r>
        <w:separator/>
      </w:r>
    </w:p>
  </w:footnote>
  <w:footnote w:type="continuationSeparator" w:id="0">
    <w:p w:rsidR="00DB665D" w:rsidRDefault="00DB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F0" w:rsidRPr="006A1AED" w:rsidRDefault="002C13F0" w:rsidP="002C13F0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:rsidR="002C13F0" w:rsidRPr="006A1AED" w:rsidRDefault="002C13F0" w:rsidP="002C13F0">
    <w:pPr>
      <w:pStyle w:val="Nagwek"/>
      <w:rPr>
        <w:rFonts w:cs="Times New Roman"/>
      </w:rPr>
    </w:pPr>
  </w:p>
  <w:p w:rsidR="002C13F0" w:rsidRPr="006A1AED" w:rsidRDefault="002C13F0" w:rsidP="002C13F0">
    <w:pPr>
      <w:pStyle w:val="Nagwek"/>
      <w:rPr>
        <w:rFonts w:cs="Times New Roman"/>
      </w:rPr>
    </w:pPr>
  </w:p>
  <w:p w:rsidR="002C13F0" w:rsidRPr="006A1AED" w:rsidRDefault="002C13F0" w:rsidP="002C13F0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:rsidR="002C13F0" w:rsidRPr="006A1AED" w:rsidRDefault="002C13F0" w:rsidP="002C13F0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:rsidR="008E47B8" w:rsidRPr="002C13F0" w:rsidRDefault="002C13F0" w:rsidP="002C13F0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9358756" wp14:editId="2595C995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43" name="Łącznik prosty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C68F" id="Łącznik prosty 43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ps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" strokeweight=".5pt">
              <v:stroke joinstyle="miter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8"/>
    <w:rsid w:val="0017627B"/>
    <w:rsid w:val="002B4955"/>
    <w:rsid w:val="002C13F0"/>
    <w:rsid w:val="00404128"/>
    <w:rsid w:val="00436A34"/>
    <w:rsid w:val="004671F6"/>
    <w:rsid w:val="00515558"/>
    <w:rsid w:val="008E47B8"/>
    <w:rsid w:val="009A6B09"/>
    <w:rsid w:val="00A817D5"/>
    <w:rsid w:val="00AE7C72"/>
    <w:rsid w:val="00DB665D"/>
    <w:rsid w:val="00DF23E0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57ABF-340F-4384-87FE-01D5D362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A7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A7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A76F2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DA76F2"/>
    <w:rPr>
      <w:rFonts w:eastAsiaTheme="minorEastAsia"/>
      <w:lang w:eastAsia="pl-PL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F19AC"/>
    <w:pPr>
      <w:spacing w:after="0" w:line="240" w:lineRule="auto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DA76F2"/>
    <w:rPr>
      <w:rFonts w:ascii="Calibri" w:eastAsiaTheme="minorEastAsia" w:hAnsi="Calibri"/>
      <w:color w:val="00000A"/>
      <w:sz w:val="22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Liniapozioma">
    <w:name w:val="Linia pozioma"/>
    <w:basedOn w:val="Normalny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E8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849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k@uj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9CFF-F8A4-4BDB-A1DA-049116A6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Jan Piotr Cieślak</cp:lastModifiedBy>
  <cp:revision>29</cp:revision>
  <cp:lastPrinted>2016-06-29T08:52:00Z</cp:lastPrinted>
  <dcterms:created xsi:type="dcterms:W3CDTF">2016-06-30T10:55:00Z</dcterms:created>
  <dcterms:modified xsi:type="dcterms:W3CDTF">2016-11-14T19:56:00Z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